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7183A5" w14:textId="66757C71" w:rsidR="002A2A0E" w:rsidRDefault="00B76276">
      <w:pPr>
        <w:framePr w:w="1684" w:h="2106" w:hRule="exact" w:wrap="auto" w:hAnchor="margin" w:x="122" w:y="1"/>
      </w:pPr>
      <w:r w:rsidRPr="0073724A">
        <w:rPr>
          <w:noProof/>
        </w:rPr>
        <w:drawing>
          <wp:inline distT="0" distB="0" distL="0" distR="0" wp14:anchorId="549C351E" wp14:editId="7E177F24">
            <wp:extent cx="1066165" cy="1335405"/>
            <wp:effectExtent l="0" t="0" r="0" b="0"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32" t="-6778" r="-432" b="-67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133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441DC" w14:textId="77777777" w:rsidR="002A2A0E" w:rsidRDefault="002A2A0E">
      <w:pPr>
        <w:spacing w:line="240" w:lineRule="exact"/>
        <w:sectPr w:rsidR="002A2A0E">
          <w:pgSz w:w="12240" w:h="15840"/>
          <w:pgMar w:top="1440" w:right="1440" w:bottom="1440" w:left="1440" w:header="1440" w:footer="1440" w:gutter="0"/>
          <w:cols w:num="2" w:space="720" w:equalWidth="0">
            <w:col w:w="2087" w:space="0"/>
            <w:col w:w="7271"/>
          </w:cols>
          <w:noEndnote/>
        </w:sectPr>
      </w:pPr>
    </w:p>
    <w:p w14:paraId="66EF647E" w14:textId="77777777" w:rsidR="002A2A0E" w:rsidRDefault="002A2A0E">
      <w:pPr>
        <w:jc w:val="center"/>
        <w:rPr>
          <w:sz w:val="34"/>
          <w:szCs w:val="34"/>
          <w:lang w:val="en-GB"/>
        </w:rPr>
      </w:pPr>
      <w:r>
        <w:rPr>
          <w:sz w:val="34"/>
          <w:szCs w:val="34"/>
          <w:lang w:val="en-GB"/>
        </w:rPr>
        <w:t>The Grand Conclave of the</w:t>
      </w:r>
    </w:p>
    <w:p w14:paraId="08EF323C" w14:textId="77777777" w:rsidR="002A2A0E" w:rsidRDefault="002A2A0E">
      <w:pPr>
        <w:jc w:val="center"/>
        <w:rPr>
          <w:sz w:val="34"/>
          <w:szCs w:val="34"/>
          <w:lang w:val="en-GB"/>
        </w:rPr>
      </w:pPr>
      <w:r>
        <w:rPr>
          <w:sz w:val="34"/>
          <w:szCs w:val="34"/>
          <w:lang w:val="en-GB"/>
        </w:rPr>
        <w:t>Order of the Secret Monitor,</w:t>
      </w:r>
    </w:p>
    <w:p w14:paraId="5B66CFF5" w14:textId="77777777" w:rsidR="002A2A0E" w:rsidRDefault="002A2A0E">
      <w:pPr>
        <w:jc w:val="center"/>
        <w:rPr>
          <w:sz w:val="34"/>
          <w:szCs w:val="34"/>
          <w:lang w:val="en-GB"/>
        </w:rPr>
      </w:pPr>
      <w:r>
        <w:rPr>
          <w:sz w:val="34"/>
          <w:szCs w:val="34"/>
          <w:lang w:val="en-GB"/>
        </w:rPr>
        <w:t>or Brotherhood of David and Jonathan,</w:t>
      </w:r>
    </w:p>
    <w:p w14:paraId="1244D1A2" w14:textId="77777777" w:rsidR="002A2A0E" w:rsidRDefault="002A2A0E">
      <w:pPr>
        <w:jc w:val="center"/>
        <w:rPr>
          <w:rFonts w:ascii="MingLiU-ExtB" w:eastAsia="MingLiU-ExtB" w:cs="MingLiU-ExtB"/>
          <w:sz w:val="32"/>
          <w:szCs w:val="32"/>
          <w:lang w:val="en-GB"/>
        </w:rPr>
      </w:pPr>
      <w:r>
        <w:rPr>
          <w:sz w:val="34"/>
          <w:szCs w:val="34"/>
          <w:lang w:val="en-GB"/>
        </w:rPr>
        <w:t>of Canada</w:t>
      </w:r>
    </w:p>
    <w:p w14:paraId="752AEF57" w14:textId="77777777" w:rsidR="002A2A0E" w:rsidRDefault="002A2A0E">
      <w:pPr>
        <w:tabs>
          <w:tab w:val="center" w:pos="4680"/>
        </w:tabs>
        <w:rPr>
          <w:lang w:val="en-GB"/>
        </w:rPr>
      </w:pPr>
      <w:r>
        <w:rPr>
          <w:lang w:val="en-GB"/>
        </w:rPr>
        <w:tab/>
      </w:r>
    </w:p>
    <w:p w14:paraId="0B2CE55A" w14:textId="77777777" w:rsidR="002A2A0E" w:rsidRDefault="002A2A0E">
      <w:pPr>
        <w:jc w:val="center"/>
        <w:rPr>
          <w:b/>
          <w:bCs/>
          <w:sz w:val="26"/>
          <w:szCs w:val="26"/>
          <w:lang w:val="en-GB"/>
        </w:rPr>
      </w:pPr>
      <w:r>
        <w:rPr>
          <w:b/>
          <w:bCs/>
          <w:sz w:val="26"/>
          <w:szCs w:val="26"/>
          <w:lang w:val="en-GB"/>
        </w:rPr>
        <w:t>ANNUAL REPORT 20</w:t>
      </w:r>
      <w:r w:rsidR="006E763F">
        <w:rPr>
          <w:b/>
          <w:bCs/>
          <w:sz w:val="26"/>
          <w:szCs w:val="26"/>
          <w:lang w:val="en-GB"/>
        </w:rPr>
        <w:t>2</w:t>
      </w:r>
      <w:r w:rsidR="003E688F">
        <w:rPr>
          <w:b/>
          <w:bCs/>
          <w:sz w:val="26"/>
          <w:szCs w:val="26"/>
          <w:lang w:val="en-GB"/>
        </w:rPr>
        <w:t>3</w:t>
      </w:r>
    </w:p>
    <w:p w14:paraId="54677434" w14:textId="77777777" w:rsidR="002A2A0E" w:rsidRDefault="002A2A0E">
      <w:pPr>
        <w:jc w:val="center"/>
        <w:rPr>
          <w:b/>
          <w:bCs/>
          <w:sz w:val="26"/>
          <w:szCs w:val="26"/>
          <w:lang w:val="en-GB"/>
        </w:rPr>
      </w:pPr>
    </w:p>
    <w:p w14:paraId="1FE1C5CF" w14:textId="03FBA7A3" w:rsidR="002A2A0E" w:rsidRDefault="00F156F9" w:rsidP="0012175F">
      <w:pPr>
        <w:jc w:val="center"/>
        <w:rPr>
          <w:b/>
          <w:bCs/>
          <w:sz w:val="26"/>
          <w:szCs w:val="26"/>
          <w:lang w:val="en-GB"/>
        </w:rPr>
      </w:pPr>
      <w:r>
        <w:rPr>
          <w:b/>
          <w:bCs/>
          <w:sz w:val="26"/>
          <w:szCs w:val="26"/>
          <w:lang w:val="en-GB"/>
        </w:rPr>
        <w:t>________</w:t>
      </w:r>
      <w:r w:rsidR="0012175F">
        <w:rPr>
          <w:b/>
          <w:bCs/>
          <w:sz w:val="26"/>
          <w:szCs w:val="26"/>
          <w:lang w:val="en-GB"/>
        </w:rPr>
        <w:t>_</w:t>
      </w:r>
      <w:r w:rsidR="002A2A0E">
        <w:rPr>
          <w:b/>
          <w:bCs/>
          <w:sz w:val="26"/>
          <w:szCs w:val="26"/>
          <w:lang w:val="en-GB"/>
        </w:rPr>
        <w:t>___ CONCLAVE No.</w:t>
      </w:r>
      <w:r w:rsidR="003E688F">
        <w:rPr>
          <w:b/>
          <w:bCs/>
          <w:sz w:val="26"/>
          <w:szCs w:val="26"/>
          <w:lang w:val="en-GB"/>
        </w:rPr>
        <w:t>______</w:t>
      </w:r>
      <w:r w:rsidR="002A2A0E">
        <w:rPr>
          <w:b/>
          <w:bCs/>
          <w:sz w:val="26"/>
          <w:szCs w:val="26"/>
          <w:lang w:val="en-GB"/>
        </w:rPr>
        <w:t>__ City:</w:t>
      </w:r>
      <w:r w:rsidR="003E688F">
        <w:rPr>
          <w:b/>
          <w:bCs/>
          <w:sz w:val="26"/>
          <w:szCs w:val="26"/>
          <w:lang w:val="en-GB"/>
        </w:rPr>
        <w:t>_</w:t>
      </w:r>
      <w:r w:rsidR="002A2A0E">
        <w:rPr>
          <w:b/>
          <w:bCs/>
          <w:sz w:val="26"/>
          <w:szCs w:val="26"/>
          <w:lang w:val="en-GB"/>
        </w:rPr>
        <w:t xml:space="preserve"> </w:t>
      </w:r>
      <w:r w:rsidR="002522D4">
        <w:rPr>
          <w:b/>
          <w:bCs/>
          <w:sz w:val="26"/>
          <w:szCs w:val="26"/>
          <w:lang w:val="en-GB"/>
        </w:rPr>
        <w:t>___</w:t>
      </w:r>
      <w:r w:rsidR="0012175F">
        <w:rPr>
          <w:b/>
          <w:bCs/>
          <w:sz w:val="26"/>
          <w:szCs w:val="26"/>
          <w:lang w:val="en-GB"/>
        </w:rPr>
        <w:t>_</w:t>
      </w:r>
      <w:r w:rsidR="002A2A0E">
        <w:rPr>
          <w:b/>
          <w:bCs/>
          <w:sz w:val="26"/>
          <w:szCs w:val="26"/>
          <w:lang w:val="en-GB"/>
        </w:rPr>
        <w:t>_____</w:t>
      </w:r>
      <w:r>
        <w:rPr>
          <w:b/>
          <w:bCs/>
          <w:sz w:val="26"/>
          <w:szCs w:val="26"/>
          <w:lang w:val="en-GB"/>
        </w:rPr>
        <w:t>_______</w:t>
      </w:r>
    </w:p>
    <w:p w14:paraId="336E64A6" w14:textId="77777777" w:rsidR="002A2A0E" w:rsidRDefault="002A2A0E" w:rsidP="0072460C">
      <w:pPr>
        <w:jc w:val="center"/>
        <w:rPr>
          <w:b/>
          <w:bCs/>
          <w:lang w:val="en-GB"/>
        </w:rPr>
      </w:pPr>
      <w:r>
        <w:rPr>
          <w:b/>
          <w:bCs/>
          <w:sz w:val="26"/>
          <w:szCs w:val="26"/>
          <w:lang w:val="en-GB"/>
        </w:rPr>
        <w:t xml:space="preserve">                                                                           </w:t>
      </w:r>
      <w:r>
        <w:rPr>
          <w:lang w:val="en-GB"/>
        </w:rPr>
        <w:tab/>
      </w:r>
    </w:p>
    <w:p w14:paraId="2D1814F7" w14:textId="77777777" w:rsidR="002A2A0E" w:rsidRDefault="002A2A0E">
      <w:pPr>
        <w:jc w:val="both"/>
        <w:rPr>
          <w:b/>
          <w:bCs/>
          <w:lang w:val="en-GB"/>
        </w:rPr>
      </w:pPr>
    </w:p>
    <w:p w14:paraId="0FE90759" w14:textId="77777777" w:rsidR="002A2A0E" w:rsidRDefault="002A2A0E">
      <w:pPr>
        <w:jc w:val="both"/>
        <w:rPr>
          <w:lang w:val="en-GB"/>
        </w:rPr>
      </w:pPr>
      <w:r>
        <w:rPr>
          <w:lang w:val="en-GB"/>
        </w:rPr>
        <w:t>Number of Regular Members</w:t>
      </w:r>
      <w:r>
        <w:rPr>
          <w:lang w:val="en-GB"/>
        </w:rPr>
        <w:tab/>
      </w:r>
      <w:r>
        <w:rPr>
          <w:lang w:val="en-GB"/>
        </w:rPr>
        <w:tab/>
        <w:t xml:space="preserve">      . . . . . . . . . </w:t>
      </w:r>
      <w:r w:rsidR="007258C4">
        <w:rPr>
          <w:lang w:val="en-GB"/>
        </w:rPr>
        <w:t>. . ..</w:t>
      </w:r>
      <w:r>
        <w:rPr>
          <w:lang w:val="en-GB"/>
        </w:rPr>
        <w:t xml:space="preserve">  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79CB9CF9" w14:textId="77777777" w:rsidR="002A2A0E" w:rsidRPr="0012175F" w:rsidRDefault="002A2A0E">
      <w:pPr>
        <w:jc w:val="both"/>
        <w:rPr>
          <w:b/>
          <w:lang w:val="en-GB"/>
        </w:rPr>
      </w:pPr>
      <w:r>
        <w:rPr>
          <w:sz w:val="22"/>
          <w:szCs w:val="22"/>
          <w:lang w:val="en-GB"/>
        </w:rPr>
        <w:t xml:space="preserve">(as of </w:t>
      </w:r>
      <w:r w:rsidRPr="0012175F">
        <w:rPr>
          <w:b/>
          <w:sz w:val="22"/>
          <w:szCs w:val="22"/>
          <w:lang w:val="en-GB"/>
        </w:rPr>
        <w:t>Dec. 31, 20</w:t>
      </w:r>
      <w:r w:rsidR="006E763F">
        <w:rPr>
          <w:b/>
          <w:sz w:val="22"/>
          <w:szCs w:val="22"/>
          <w:lang w:val="en-GB"/>
        </w:rPr>
        <w:t>2</w:t>
      </w:r>
      <w:r w:rsidR="003E688F">
        <w:rPr>
          <w:b/>
          <w:sz w:val="22"/>
          <w:szCs w:val="22"/>
          <w:lang w:val="en-GB"/>
        </w:rPr>
        <w:t>2</w:t>
      </w:r>
      <w:r w:rsidRPr="0012175F">
        <w:rPr>
          <w:b/>
          <w:sz w:val="22"/>
          <w:szCs w:val="22"/>
          <w:lang w:val="en-GB"/>
        </w:rPr>
        <w:t>)</w:t>
      </w:r>
    </w:p>
    <w:p w14:paraId="1351ECC7" w14:textId="77777777" w:rsidR="002A2A0E" w:rsidRPr="0012175F" w:rsidRDefault="002A2A0E">
      <w:pPr>
        <w:ind w:firstLine="1440"/>
        <w:jc w:val="both"/>
        <w:rPr>
          <w:b/>
          <w:lang w:val="en-GB"/>
        </w:rPr>
      </w:pPr>
    </w:p>
    <w:p w14:paraId="48F54C8F" w14:textId="77777777" w:rsidR="002A2A0E" w:rsidRDefault="00B44812">
      <w:pPr>
        <w:tabs>
          <w:tab w:val="left" w:pos="-1440"/>
        </w:tabs>
        <w:ind w:left="7200" w:hanging="7200"/>
        <w:jc w:val="both"/>
        <w:rPr>
          <w:lang w:val="en-GB"/>
        </w:rPr>
      </w:pPr>
      <w:r>
        <w:rPr>
          <w:lang w:val="en-GB"/>
        </w:rPr>
        <w:t>PLUS Inductions</w:t>
      </w:r>
      <w:r w:rsidR="002A2A0E">
        <w:rPr>
          <w:lang w:val="en-GB"/>
        </w:rPr>
        <w:t xml:space="preserve"> during </w:t>
      </w:r>
      <w:r w:rsidR="002A2A0E" w:rsidRPr="00BE5470">
        <w:rPr>
          <w:b/>
          <w:lang w:val="en-GB"/>
        </w:rPr>
        <w:t>20</w:t>
      </w:r>
      <w:r w:rsidR="006E763F">
        <w:rPr>
          <w:b/>
          <w:lang w:val="en-GB"/>
        </w:rPr>
        <w:t>2</w:t>
      </w:r>
      <w:r w:rsidR="003E688F">
        <w:rPr>
          <w:b/>
          <w:lang w:val="en-GB"/>
        </w:rPr>
        <w:t>3</w:t>
      </w:r>
      <w:r w:rsidR="002A2A0E" w:rsidRPr="00BE5470">
        <w:rPr>
          <w:b/>
          <w:lang w:val="en-GB"/>
        </w:rPr>
        <w:t xml:space="preserve">  </w:t>
      </w:r>
      <w:r w:rsidR="002A2A0E">
        <w:rPr>
          <w:lang w:val="en-GB"/>
        </w:rPr>
        <w:t xml:space="preserve">         . . . . . . . . . </w:t>
      </w:r>
      <w:r w:rsidR="007258C4">
        <w:rPr>
          <w:lang w:val="en-GB"/>
        </w:rPr>
        <w:t>. . ..</w:t>
      </w:r>
      <w:r w:rsidR="002A2A0E">
        <w:rPr>
          <w:lang w:val="en-GB"/>
        </w:rPr>
        <w:tab/>
      </w:r>
      <w:r w:rsidR="002A2A0E">
        <w:rPr>
          <w:lang w:val="en-GB"/>
        </w:rPr>
        <w:tab/>
        <w:t xml:space="preserve"> </w:t>
      </w:r>
    </w:p>
    <w:p w14:paraId="0586E19F" w14:textId="77777777" w:rsidR="002A2A0E" w:rsidRDefault="002A2A0E">
      <w:pPr>
        <w:jc w:val="both"/>
        <w:rPr>
          <w:lang w:val="en-GB"/>
        </w:rPr>
      </w:pPr>
    </w:p>
    <w:p w14:paraId="228A31CF" w14:textId="77777777" w:rsidR="002A2A0E" w:rsidRDefault="002A2A0E">
      <w:pPr>
        <w:jc w:val="both"/>
        <w:rPr>
          <w:lang w:val="en-GB"/>
        </w:rPr>
      </w:pPr>
      <w:r>
        <w:rPr>
          <w:lang w:val="en-GB"/>
        </w:rPr>
        <w:t>PLUS</w:t>
      </w:r>
      <w:r>
        <w:rPr>
          <w:lang w:val="en-GB"/>
        </w:rPr>
        <w:tab/>
        <w:t>Affiliated Members joining</w:t>
      </w:r>
      <w:r>
        <w:rPr>
          <w:lang w:val="en-GB"/>
        </w:rPr>
        <w:tab/>
      </w:r>
      <w:r>
        <w:rPr>
          <w:lang w:val="en-GB"/>
        </w:rPr>
        <w:tab/>
        <w:t xml:space="preserve">. . . . . . . . . </w:t>
      </w:r>
      <w:r w:rsidR="0012175F">
        <w:rPr>
          <w:lang w:val="en-GB"/>
        </w:rPr>
        <w:t>. . ..</w:t>
      </w:r>
      <w:r>
        <w:rPr>
          <w:lang w:val="en-GB"/>
        </w:rPr>
        <w:t xml:space="preserve"> .</w:t>
      </w:r>
    </w:p>
    <w:p w14:paraId="2AA589A6" w14:textId="77777777" w:rsidR="002A2A0E" w:rsidRDefault="002A2A0E">
      <w:pPr>
        <w:jc w:val="both"/>
        <w:rPr>
          <w:lang w:val="en-GB"/>
        </w:rPr>
      </w:pPr>
    </w:p>
    <w:p w14:paraId="2B9E68AB" w14:textId="77777777" w:rsidR="002A2A0E" w:rsidRDefault="002A2A0E">
      <w:pPr>
        <w:jc w:val="both"/>
        <w:rPr>
          <w:lang w:val="en-GB"/>
        </w:rPr>
      </w:pPr>
      <w:r>
        <w:rPr>
          <w:lang w:val="en-GB"/>
        </w:rPr>
        <w:t>PLUS</w:t>
      </w:r>
      <w:r>
        <w:rPr>
          <w:lang w:val="en-GB"/>
        </w:rPr>
        <w:tab/>
        <w:t>Suspended Members readmitted</w:t>
      </w:r>
      <w:r>
        <w:rPr>
          <w:lang w:val="en-GB"/>
        </w:rPr>
        <w:tab/>
        <w:t xml:space="preserve">. . . . . . . . . </w:t>
      </w:r>
      <w:r w:rsidR="0012175F">
        <w:rPr>
          <w:lang w:val="en-GB"/>
        </w:rPr>
        <w:t>. . ..</w:t>
      </w:r>
      <w:r>
        <w:rPr>
          <w:lang w:val="en-GB"/>
        </w:rPr>
        <w:t xml:space="preserve"> .</w:t>
      </w:r>
    </w:p>
    <w:p w14:paraId="772226E8" w14:textId="77777777" w:rsidR="002A2A0E" w:rsidRDefault="002A2A0E">
      <w:pPr>
        <w:ind w:firstLine="6480"/>
        <w:jc w:val="both"/>
        <w:rPr>
          <w:lang w:val="en-GB"/>
        </w:rPr>
      </w:pPr>
      <w:r>
        <w:rPr>
          <w:lang w:val="en-GB"/>
        </w:rPr>
        <w:t>______________</w:t>
      </w:r>
    </w:p>
    <w:p w14:paraId="743B9AB9" w14:textId="77777777" w:rsidR="002A2A0E" w:rsidRDefault="002A2A0E">
      <w:pPr>
        <w:tabs>
          <w:tab w:val="left" w:pos="-1440"/>
        </w:tabs>
        <w:ind w:left="7200" w:hanging="7200"/>
        <w:jc w:val="both"/>
        <w:rPr>
          <w:lang w:val="en-GB"/>
        </w:rPr>
      </w:pPr>
      <w:r>
        <w:rPr>
          <w:sz w:val="20"/>
          <w:szCs w:val="20"/>
          <w:lang w:val="en-GB"/>
        </w:rPr>
        <w:t xml:space="preserve">[Do not include Honorary Members in </w:t>
      </w:r>
      <w:r w:rsidR="00D82285">
        <w:rPr>
          <w:sz w:val="20"/>
          <w:szCs w:val="20"/>
          <w:lang w:val="en-GB"/>
        </w:rPr>
        <w:t xml:space="preserve">totals]  </w:t>
      </w:r>
      <w:r>
        <w:rPr>
          <w:sz w:val="20"/>
          <w:szCs w:val="20"/>
          <w:lang w:val="en-GB"/>
        </w:rPr>
        <w:t xml:space="preserve">                      </w:t>
      </w:r>
      <w:r>
        <w:rPr>
          <w:lang w:val="en-GB"/>
        </w:rPr>
        <w:t>SUBTOTAL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</w:r>
    </w:p>
    <w:p w14:paraId="2DABA292" w14:textId="77777777" w:rsidR="002A2A0E" w:rsidRDefault="002A2A0E">
      <w:pPr>
        <w:ind w:firstLine="6480"/>
        <w:jc w:val="both"/>
        <w:rPr>
          <w:lang w:val="en-GB"/>
        </w:rPr>
      </w:pPr>
    </w:p>
    <w:p w14:paraId="2C887C27" w14:textId="77777777" w:rsidR="002A2A0E" w:rsidRDefault="002A2A0E">
      <w:pPr>
        <w:tabs>
          <w:tab w:val="left" w:pos="-1440"/>
        </w:tabs>
        <w:ind w:left="7200" w:hanging="7200"/>
        <w:jc w:val="both"/>
        <w:rPr>
          <w:lang w:val="en-GB"/>
        </w:rPr>
      </w:pPr>
      <w:r>
        <w:rPr>
          <w:lang w:val="en-GB"/>
        </w:rPr>
        <w:t>MINUS    Demits during 20</w:t>
      </w:r>
      <w:r w:rsidR="006E763F">
        <w:rPr>
          <w:lang w:val="en-GB"/>
        </w:rPr>
        <w:t>2</w:t>
      </w:r>
      <w:r w:rsidR="003E688F">
        <w:rPr>
          <w:lang w:val="en-GB"/>
        </w:rPr>
        <w:t>3</w:t>
      </w:r>
      <w:r>
        <w:rPr>
          <w:lang w:val="en-GB"/>
        </w:rPr>
        <w:t xml:space="preserve">  . . . . . . . . . </w:t>
      </w:r>
      <w:r w:rsidR="0012175F">
        <w:rPr>
          <w:lang w:val="en-GB"/>
        </w:rPr>
        <w:t>. . ..</w:t>
      </w:r>
      <w:r>
        <w:rPr>
          <w:lang w:val="en-GB"/>
        </w:rPr>
        <w:t xml:space="preserve"> .</w:t>
      </w:r>
      <w:r>
        <w:rPr>
          <w:lang w:val="en-GB"/>
        </w:rPr>
        <w:tab/>
      </w:r>
      <w:r>
        <w:rPr>
          <w:lang w:val="en-GB"/>
        </w:rPr>
        <w:tab/>
        <w:t xml:space="preserve"> </w:t>
      </w:r>
    </w:p>
    <w:p w14:paraId="0B0FB817" w14:textId="77777777" w:rsidR="002A2A0E" w:rsidRDefault="002A2A0E">
      <w:pPr>
        <w:jc w:val="both"/>
        <w:rPr>
          <w:lang w:val="en-GB"/>
        </w:rPr>
      </w:pPr>
    </w:p>
    <w:p w14:paraId="75160E9D" w14:textId="77777777" w:rsidR="002A2A0E" w:rsidRDefault="002A2A0E">
      <w:pPr>
        <w:tabs>
          <w:tab w:val="left" w:pos="-1440"/>
        </w:tabs>
        <w:ind w:left="7200" w:hanging="7200"/>
        <w:jc w:val="both"/>
        <w:rPr>
          <w:lang w:val="en-GB"/>
        </w:rPr>
      </w:pPr>
      <w:r>
        <w:rPr>
          <w:lang w:val="en-GB"/>
        </w:rPr>
        <w:t xml:space="preserve">MINUS    Suspensions                . . . . . . . . . </w:t>
      </w:r>
      <w:r w:rsidR="0012175F">
        <w:rPr>
          <w:lang w:val="en-GB"/>
        </w:rPr>
        <w:t>. . ..</w:t>
      </w:r>
      <w:r>
        <w:rPr>
          <w:lang w:val="en-GB"/>
        </w:rPr>
        <w:t xml:space="preserve"> .</w:t>
      </w:r>
      <w:r>
        <w:rPr>
          <w:lang w:val="en-GB"/>
        </w:rPr>
        <w:tab/>
      </w:r>
      <w:r>
        <w:rPr>
          <w:lang w:val="en-GB"/>
        </w:rPr>
        <w:tab/>
        <w:t xml:space="preserve"> </w:t>
      </w:r>
    </w:p>
    <w:p w14:paraId="6A3B8914" w14:textId="77777777" w:rsidR="002A2A0E" w:rsidRDefault="002A2A0E">
      <w:pPr>
        <w:jc w:val="both"/>
        <w:rPr>
          <w:lang w:val="en-GB"/>
        </w:rPr>
      </w:pPr>
    </w:p>
    <w:p w14:paraId="0906C1C6" w14:textId="77777777" w:rsidR="002A2A0E" w:rsidRDefault="002A2A0E">
      <w:pPr>
        <w:tabs>
          <w:tab w:val="left" w:pos="-1440"/>
        </w:tabs>
        <w:ind w:left="7200" w:hanging="7200"/>
        <w:jc w:val="both"/>
        <w:rPr>
          <w:lang w:val="en-GB"/>
        </w:rPr>
      </w:pPr>
      <w:r>
        <w:rPr>
          <w:lang w:val="en-GB"/>
        </w:rPr>
        <w:t xml:space="preserve">MINUS    Deaths                </w:t>
      </w:r>
      <w:r w:rsidR="003E688F">
        <w:rPr>
          <w:lang w:val="en-GB"/>
        </w:rPr>
        <w:t xml:space="preserve">    </w:t>
      </w:r>
      <w:r>
        <w:rPr>
          <w:lang w:val="en-GB"/>
        </w:rPr>
        <w:t xml:space="preserve">    . . . . . . . . . </w:t>
      </w:r>
      <w:r w:rsidR="0012175F">
        <w:rPr>
          <w:lang w:val="en-GB"/>
        </w:rPr>
        <w:t>. . ..</w:t>
      </w:r>
      <w:r>
        <w:rPr>
          <w:lang w:val="en-GB"/>
        </w:rPr>
        <w:t xml:space="preserve"> .</w:t>
      </w:r>
      <w:r>
        <w:rPr>
          <w:lang w:val="en-GB"/>
        </w:rPr>
        <w:tab/>
      </w:r>
      <w:r>
        <w:rPr>
          <w:lang w:val="en-GB"/>
        </w:rPr>
        <w:tab/>
        <w:t xml:space="preserve"> </w:t>
      </w:r>
    </w:p>
    <w:p w14:paraId="634485EB" w14:textId="77777777" w:rsidR="002A2A0E" w:rsidRDefault="002A2A0E">
      <w:pPr>
        <w:ind w:firstLine="6480"/>
        <w:jc w:val="both"/>
        <w:rPr>
          <w:lang w:val="en-GB"/>
        </w:rPr>
      </w:pPr>
      <w:r>
        <w:rPr>
          <w:lang w:val="en-GB"/>
        </w:rPr>
        <w:t>______________</w:t>
      </w:r>
    </w:p>
    <w:p w14:paraId="56D28307" w14:textId="77777777" w:rsidR="002A2A0E" w:rsidRDefault="002A2A0E">
      <w:pPr>
        <w:ind w:firstLine="4320"/>
        <w:jc w:val="both"/>
        <w:rPr>
          <w:lang w:val="en-GB"/>
        </w:rPr>
      </w:pPr>
      <w:r>
        <w:rPr>
          <w:lang w:val="en-GB"/>
        </w:rPr>
        <w:t xml:space="preserve">TOTAL                                  </w:t>
      </w:r>
    </w:p>
    <w:p w14:paraId="64F98AA4" w14:textId="77777777" w:rsidR="002A2A0E" w:rsidRPr="0012175F" w:rsidRDefault="002A2A0E" w:rsidP="00D078F4">
      <w:pPr>
        <w:ind w:firstLine="3600"/>
        <w:jc w:val="both"/>
        <w:rPr>
          <w:b/>
          <w:lang w:val="en-GB"/>
        </w:rPr>
      </w:pPr>
      <w:r>
        <w:rPr>
          <w:lang w:val="en-GB"/>
        </w:rPr>
        <w:t>(</w:t>
      </w:r>
      <w:r w:rsidRPr="0012175F">
        <w:rPr>
          <w:b/>
          <w:lang w:val="en-GB"/>
        </w:rPr>
        <w:t>As of Dec. 31, 20</w:t>
      </w:r>
      <w:r w:rsidR="006E763F">
        <w:rPr>
          <w:b/>
          <w:lang w:val="en-GB"/>
        </w:rPr>
        <w:t>2</w:t>
      </w:r>
      <w:r w:rsidR="003E688F">
        <w:rPr>
          <w:b/>
          <w:lang w:val="en-GB"/>
        </w:rPr>
        <w:t>3</w:t>
      </w:r>
      <w:r w:rsidRPr="0012175F">
        <w:rPr>
          <w:b/>
          <w:lang w:val="en-GB"/>
        </w:rPr>
        <w:t>)</w:t>
      </w:r>
      <w:r w:rsidRPr="0012175F">
        <w:rPr>
          <w:b/>
          <w:lang w:val="en-GB"/>
        </w:rPr>
        <w:tab/>
      </w:r>
    </w:p>
    <w:p w14:paraId="5448B362" w14:textId="77777777" w:rsidR="002A2A0E" w:rsidRDefault="002A2A0E">
      <w:pPr>
        <w:jc w:val="both"/>
        <w:rPr>
          <w:lang w:val="en-GB"/>
        </w:rPr>
      </w:pPr>
      <w:r>
        <w:rPr>
          <w:lang w:val="en-GB"/>
        </w:rPr>
        <w:t>=====================================================================</w:t>
      </w:r>
    </w:p>
    <w:p w14:paraId="04168F78" w14:textId="77777777" w:rsidR="002A2A0E" w:rsidRDefault="002A2A0E">
      <w:pPr>
        <w:jc w:val="both"/>
        <w:rPr>
          <w:lang w:val="en-GB"/>
        </w:rPr>
      </w:pPr>
      <w:r>
        <w:rPr>
          <w:lang w:val="en-GB"/>
        </w:rPr>
        <w:t>Annual Dues due to Grand Conclave</w:t>
      </w:r>
      <w:r>
        <w:rPr>
          <w:lang w:val="en-GB"/>
        </w:rPr>
        <w:tab/>
        <w:t>[above total] x $10.00</w:t>
      </w:r>
      <w:r>
        <w:rPr>
          <w:lang w:val="en-GB"/>
        </w:rPr>
        <w:tab/>
      </w:r>
      <w:r>
        <w:rPr>
          <w:lang w:val="en-GB"/>
        </w:rPr>
        <w:tab/>
      </w:r>
      <w:r>
        <w:rPr>
          <w:lang w:val="en-GB"/>
        </w:rPr>
        <w:tab/>
        <w:t>$</w:t>
      </w:r>
    </w:p>
    <w:p w14:paraId="708AB267" w14:textId="77777777" w:rsidR="002A2A0E" w:rsidRDefault="002A2A0E">
      <w:pPr>
        <w:jc w:val="both"/>
        <w:rPr>
          <w:lang w:val="en-GB"/>
        </w:rPr>
      </w:pPr>
    </w:p>
    <w:p w14:paraId="13EB0205" w14:textId="77777777" w:rsidR="002A2A0E" w:rsidRDefault="002A2A0E">
      <w:pPr>
        <w:jc w:val="both"/>
        <w:rPr>
          <w:lang w:val="en-GB"/>
        </w:rPr>
      </w:pPr>
      <w:r>
        <w:rPr>
          <w:lang w:val="en-GB"/>
        </w:rPr>
        <w:t>Other amounts: (from your records - provide details on separate page)</w:t>
      </w:r>
      <w:r>
        <w:rPr>
          <w:lang w:val="en-GB"/>
        </w:rPr>
        <w:tab/>
        <w:t>$</w:t>
      </w:r>
    </w:p>
    <w:p w14:paraId="39B9432C" w14:textId="77777777" w:rsidR="002A2A0E" w:rsidRDefault="002A2A0E">
      <w:pPr>
        <w:ind w:firstLine="7200"/>
        <w:jc w:val="both"/>
        <w:rPr>
          <w:lang w:val="en-GB"/>
        </w:rPr>
      </w:pPr>
      <w:r>
        <w:rPr>
          <w:lang w:val="en-GB"/>
        </w:rPr>
        <w:t>$</w:t>
      </w:r>
    </w:p>
    <w:p w14:paraId="1352C228" w14:textId="77777777" w:rsidR="002A2A0E" w:rsidRDefault="002A2A0E">
      <w:pPr>
        <w:ind w:firstLine="7200"/>
        <w:jc w:val="both"/>
        <w:rPr>
          <w:lang w:val="en-GB"/>
        </w:rPr>
      </w:pPr>
      <w:r>
        <w:rPr>
          <w:lang w:val="en-GB"/>
        </w:rPr>
        <w:t>$</w:t>
      </w:r>
    </w:p>
    <w:p w14:paraId="68EF43D5" w14:textId="77777777" w:rsidR="002A2A0E" w:rsidRDefault="002A2A0E">
      <w:pPr>
        <w:ind w:firstLine="7200"/>
        <w:jc w:val="both"/>
        <w:rPr>
          <w:lang w:val="en-GB"/>
        </w:rPr>
      </w:pPr>
      <w:r>
        <w:rPr>
          <w:lang w:val="en-GB"/>
        </w:rPr>
        <w:t>______________</w:t>
      </w:r>
    </w:p>
    <w:p w14:paraId="3E0A3146" w14:textId="77777777" w:rsidR="002A2A0E" w:rsidRDefault="002A2A0E">
      <w:pPr>
        <w:ind w:firstLine="2160"/>
        <w:jc w:val="both"/>
        <w:rPr>
          <w:lang w:val="en-GB"/>
        </w:rPr>
      </w:pPr>
      <w:r w:rsidRPr="0012175F">
        <w:rPr>
          <w:b/>
          <w:lang w:val="en-GB"/>
        </w:rPr>
        <w:t>TOTAL PAYABLE TO GRAND CONCLAVE</w:t>
      </w:r>
      <w:r>
        <w:rPr>
          <w:lang w:val="en-GB"/>
        </w:rPr>
        <w:tab/>
        <w:t>$</w:t>
      </w:r>
    </w:p>
    <w:p w14:paraId="28111DAD" w14:textId="77777777" w:rsidR="002A2A0E" w:rsidRDefault="002A2A0E">
      <w:pPr>
        <w:ind w:firstLine="7200"/>
        <w:jc w:val="both"/>
        <w:rPr>
          <w:lang w:val="en-GB"/>
        </w:rPr>
      </w:pPr>
      <w:r>
        <w:rPr>
          <w:lang w:val="en-GB"/>
        </w:rPr>
        <w:t>______________</w:t>
      </w:r>
    </w:p>
    <w:p w14:paraId="33AC481F" w14:textId="77777777" w:rsidR="002A2A0E" w:rsidRDefault="002A2A0E">
      <w:pPr>
        <w:jc w:val="both"/>
        <w:rPr>
          <w:b/>
          <w:bCs/>
          <w:sz w:val="18"/>
          <w:szCs w:val="18"/>
          <w:lang w:val="en-GB"/>
        </w:rPr>
      </w:pPr>
      <w:r>
        <w:rPr>
          <w:lang w:val="en-GB"/>
        </w:rPr>
        <w:t>=====================================================================</w:t>
      </w:r>
      <w:r>
        <w:rPr>
          <w:b/>
          <w:bCs/>
          <w:sz w:val="18"/>
          <w:szCs w:val="18"/>
          <w:lang w:val="en-GB"/>
        </w:rPr>
        <w:t>Members are not counted in above membership data - provide names of these members on separate page.</w:t>
      </w:r>
    </w:p>
    <w:p w14:paraId="735791AB" w14:textId="77777777" w:rsidR="002A2A0E" w:rsidRDefault="002A2A0E">
      <w:pPr>
        <w:jc w:val="both"/>
        <w:rPr>
          <w:lang w:val="en-GB"/>
        </w:rPr>
      </w:pPr>
      <w:r>
        <w:rPr>
          <w:b/>
          <w:bCs/>
          <w:sz w:val="18"/>
          <w:szCs w:val="18"/>
          <w:lang w:val="en-GB"/>
        </w:rPr>
        <w:t>Please list separately the names of Brethren who died during the year and their date of death.</w:t>
      </w:r>
    </w:p>
    <w:sectPr w:rsidR="002A2A0E" w:rsidSect="000F54A6">
      <w:type w:val="continuous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gLiU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suppressBottomSpacing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4A6"/>
    <w:rsid w:val="00007964"/>
    <w:rsid w:val="000205DC"/>
    <w:rsid w:val="000306F1"/>
    <w:rsid w:val="00075623"/>
    <w:rsid w:val="00097400"/>
    <w:rsid w:val="000F54A6"/>
    <w:rsid w:val="0012175F"/>
    <w:rsid w:val="00121A81"/>
    <w:rsid w:val="001F3A3D"/>
    <w:rsid w:val="002313A7"/>
    <w:rsid w:val="002522D4"/>
    <w:rsid w:val="002A2A0E"/>
    <w:rsid w:val="00300A25"/>
    <w:rsid w:val="003E688F"/>
    <w:rsid w:val="00526802"/>
    <w:rsid w:val="005A38F6"/>
    <w:rsid w:val="005D64E5"/>
    <w:rsid w:val="006612CC"/>
    <w:rsid w:val="006E763F"/>
    <w:rsid w:val="0072460C"/>
    <w:rsid w:val="007258C4"/>
    <w:rsid w:val="00783827"/>
    <w:rsid w:val="007B3CE6"/>
    <w:rsid w:val="0080306A"/>
    <w:rsid w:val="009137B1"/>
    <w:rsid w:val="00971931"/>
    <w:rsid w:val="00A11BBA"/>
    <w:rsid w:val="00A84307"/>
    <w:rsid w:val="00B14BC7"/>
    <w:rsid w:val="00B2456A"/>
    <w:rsid w:val="00B44812"/>
    <w:rsid w:val="00B5746B"/>
    <w:rsid w:val="00B76276"/>
    <w:rsid w:val="00BC26A7"/>
    <w:rsid w:val="00BE5470"/>
    <w:rsid w:val="00CA1CCA"/>
    <w:rsid w:val="00CC3099"/>
    <w:rsid w:val="00D078F4"/>
    <w:rsid w:val="00D82285"/>
    <w:rsid w:val="00E67A9C"/>
    <w:rsid w:val="00F156F9"/>
    <w:rsid w:val="00F64022"/>
    <w:rsid w:val="00F8656F"/>
    <w:rsid w:val="00F8753D"/>
    <w:rsid w:val="00FA4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C0A590"/>
  <w15:chartTrackingRefBased/>
  <w15:docId w15:val="{B8F9EE70-0392-43AD-944B-AC7C5C31E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306A"/>
    <w:pPr>
      <w:widowControl w:val="0"/>
      <w:autoSpaceDE w:val="0"/>
      <w:autoSpaceDN w:val="0"/>
      <w:adjustRightInd w:val="0"/>
    </w:pPr>
    <w:rPr>
      <w:rFonts w:ascii="Times New Roman" w:hAnsi="Times New Roman" w:cs="Times New Roman"/>
      <w:sz w:val="24"/>
      <w:szCs w:val="24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rsid w:val="0080306A"/>
  </w:style>
  <w:style w:type="paragraph" w:styleId="BalloonText">
    <w:name w:val="Balloon Text"/>
    <w:basedOn w:val="Normal"/>
    <w:link w:val="BalloonTextChar"/>
    <w:uiPriority w:val="99"/>
    <w:semiHidden/>
    <w:unhideWhenUsed/>
    <w:rsid w:val="00B2456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locked/>
    <w:rsid w:val="00B2456A"/>
    <w:rPr>
      <w:rFonts w:ascii="Segoe UI" w:hAnsi="Segoe UI" w:cs="Segoe UI"/>
      <w:sz w:val="18"/>
      <w:szCs w:val="18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James Leutri</cp:lastModifiedBy>
  <cp:revision>3</cp:revision>
  <cp:lastPrinted>2018-11-21T17:25:00Z</cp:lastPrinted>
  <dcterms:created xsi:type="dcterms:W3CDTF">2023-11-23T12:48:00Z</dcterms:created>
  <dcterms:modified xsi:type="dcterms:W3CDTF">2023-11-23T12:50:00Z</dcterms:modified>
</cp:coreProperties>
</file>